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0890C" w14:textId="77777777" w:rsidR="00C57A75" w:rsidRDefault="00C57A75" w:rsidP="005B182D">
      <w:pPr>
        <w:jc w:val="center"/>
        <w:rPr>
          <w:rFonts w:ascii="Amasis MT Pro Black" w:eastAsia="Amasis MT Pro Black" w:hAnsi="Amasis MT Pro Black" w:cs="Amasis MT Pro Black"/>
          <w:sz w:val="48"/>
          <w:szCs w:val="48"/>
        </w:rPr>
      </w:pPr>
      <w:proofErr w:type="spellStart"/>
      <w:r>
        <w:rPr>
          <w:rFonts w:ascii="Amasis MT Pro Black" w:eastAsia="Amasis MT Pro Black" w:hAnsi="Amasis MT Pro Black" w:cs="Amasis MT Pro Black"/>
          <w:sz w:val="48"/>
          <w:szCs w:val="48"/>
        </w:rPr>
        <w:t>Lesibingo</w:t>
      </w:r>
      <w:proofErr w:type="spellEnd"/>
    </w:p>
    <w:p w14:paraId="5AB67B15" w14:textId="77777777" w:rsidR="00C57A75" w:rsidRDefault="00C57A75" w:rsidP="005B182D">
      <w:pPr>
        <w:jc w:val="center"/>
        <w:rPr>
          <w:rFonts w:ascii="Amasis MT Pro Black" w:eastAsia="Amasis MT Pro Black" w:hAnsi="Amasis MT Pro Black" w:cs="Amasis MT Pro Black"/>
          <w:sz w:val="36"/>
          <w:szCs w:val="36"/>
        </w:rPr>
      </w:pPr>
    </w:p>
    <w:tbl>
      <w:tblPr>
        <w:tblStyle w:val="Tabel-Gitter"/>
        <w:tblW w:w="0" w:type="auto"/>
        <w:jc w:val="center"/>
        <w:tblInd w:w="0" w:type="dxa"/>
        <w:tblLayout w:type="fixed"/>
        <w:tblLook w:val="06A0" w:firstRow="1" w:lastRow="0" w:firstColumn="1" w:lastColumn="0" w:noHBand="1" w:noVBand="1"/>
      </w:tblPr>
      <w:tblGrid>
        <w:gridCol w:w="2790"/>
        <w:gridCol w:w="2790"/>
        <w:gridCol w:w="2790"/>
        <w:gridCol w:w="2790"/>
        <w:gridCol w:w="2790"/>
      </w:tblGrid>
      <w:tr w:rsidR="00C57A75" w:rsidRPr="006E042E" w14:paraId="1A605997" w14:textId="77777777" w:rsidTr="00C57A75">
        <w:trPr>
          <w:jc w:val="center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00FBE" w14:textId="70C21D23" w:rsidR="00C57A75" w:rsidRDefault="00C57A75" w:rsidP="005B182D">
            <w:pPr>
              <w:spacing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567EFF6" wp14:editId="7D70F05D">
                  <wp:extent cx="1634490" cy="1634490"/>
                  <wp:effectExtent l="0" t="0" r="3810" b="3810"/>
                  <wp:docPr id="11" name="Billede 11" descr="Billedresultat for Tegning af s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illedresultat for Tegning af s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90" cy="163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1AD13C" w14:textId="77777777" w:rsidR="00C57A75" w:rsidRDefault="00C57A75" w:rsidP="005B182D">
            <w:pPr>
              <w:spacing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</w:rPr>
            </w:pPr>
            <w:r w:rsidRPr="00C57A75">
              <w:rPr>
                <w:rFonts w:ascii="Garamond" w:eastAsia="Garamond" w:hAnsi="Garamond" w:cs="Garamond"/>
                <w:sz w:val="32"/>
                <w:szCs w:val="32"/>
              </w:rPr>
              <w:t xml:space="preserve">Les í 15 min. í </w:t>
            </w:r>
            <w:proofErr w:type="spellStart"/>
            <w:r w:rsidRPr="00C57A75">
              <w:rPr>
                <w:rFonts w:ascii="Garamond" w:eastAsia="Garamond" w:hAnsi="Garamond" w:cs="Garamond"/>
                <w:sz w:val="32"/>
                <w:szCs w:val="32"/>
              </w:rPr>
              <w:t>eini</w:t>
            </w:r>
            <w:proofErr w:type="spellEnd"/>
            <w:r w:rsidRPr="00C57A75">
              <w:rPr>
                <w:rFonts w:ascii="Garamond" w:eastAsia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Pr="00C57A75">
              <w:rPr>
                <w:rFonts w:ascii="Garamond" w:eastAsia="Garamond" w:hAnsi="Garamond" w:cs="Garamond"/>
                <w:sz w:val="32"/>
                <w:szCs w:val="32"/>
              </w:rPr>
              <w:t>song</w:t>
            </w:r>
            <w:proofErr w:type="spellEnd"/>
          </w:p>
          <w:p w14:paraId="19B89696" w14:textId="665F67B7" w:rsidR="00C57A75" w:rsidRPr="00C57A75" w:rsidRDefault="00C57A75" w:rsidP="005B182D">
            <w:pPr>
              <w:spacing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5B28F" w14:textId="7DB1E6B5" w:rsidR="00C57A75" w:rsidRDefault="00C57A75" w:rsidP="005B182D">
            <w:pPr>
              <w:spacing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</w:rPr>
            </w:pPr>
          </w:p>
          <w:p w14:paraId="13500F63" w14:textId="5CBC9D2F" w:rsidR="00C57A75" w:rsidRDefault="00C57A75" w:rsidP="005B182D">
            <w:pPr>
              <w:spacing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</w:rPr>
            </w:pPr>
            <w:r>
              <w:rPr>
                <w:rFonts w:ascii="Garamond" w:eastAsia="Garamond" w:hAnsi="Garamond" w:cs="Garamond"/>
                <w:noProof/>
                <w:sz w:val="32"/>
                <w:szCs w:val="32"/>
              </w:rPr>
              <w:drawing>
                <wp:inline distT="0" distB="0" distL="0" distR="0" wp14:anchorId="4AE6FD59" wp14:editId="1A92210B">
                  <wp:extent cx="1634490" cy="1169035"/>
                  <wp:effectExtent l="0" t="0" r="3810" b="0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90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A03D8A" w14:textId="77777777" w:rsidR="00422D39" w:rsidRDefault="00422D39" w:rsidP="005B182D">
            <w:pPr>
              <w:spacing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</w:rPr>
            </w:pPr>
          </w:p>
          <w:p w14:paraId="016B10FA" w14:textId="2CC183DF" w:rsidR="00C57A75" w:rsidRDefault="00C57A75" w:rsidP="005B182D">
            <w:pPr>
              <w:spacing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</w:rPr>
            </w:pPr>
            <w:r>
              <w:rPr>
                <w:rFonts w:ascii="Garamond" w:eastAsia="Garamond" w:hAnsi="Garamond" w:cs="Garamond"/>
                <w:sz w:val="32"/>
                <w:szCs w:val="32"/>
              </w:rPr>
              <w:t xml:space="preserve">Les í 15 min. </w:t>
            </w:r>
            <w:proofErr w:type="spellStart"/>
            <w:r w:rsidR="00422D39">
              <w:rPr>
                <w:rFonts w:ascii="Garamond" w:eastAsia="Garamond" w:hAnsi="Garamond" w:cs="Garamond"/>
                <w:sz w:val="32"/>
                <w:szCs w:val="32"/>
              </w:rPr>
              <w:t>meðan</w:t>
            </w:r>
            <w:proofErr w:type="spellEnd"/>
            <w:r w:rsidR="00422D39">
              <w:rPr>
                <w:rFonts w:ascii="Garamond" w:eastAsia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="00422D39">
              <w:rPr>
                <w:rFonts w:ascii="Garamond" w:eastAsia="Garamond" w:hAnsi="Garamond" w:cs="Garamond"/>
                <w:sz w:val="32"/>
                <w:szCs w:val="32"/>
              </w:rPr>
              <w:t>tú</w:t>
            </w:r>
            <w:proofErr w:type="spellEnd"/>
            <w:r w:rsidR="00422D39">
              <w:rPr>
                <w:rFonts w:ascii="Garamond" w:eastAsia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="00422D39">
              <w:rPr>
                <w:rFonts w:ascii="Garamond" w:eastAsia="Garamond" w:hAnsi="Garamond" w:cs="Garamond"/>
                <w:sz w:val="32"/>
                <w:szCs w:val="32"/>
              </w:rPr>
              <w:t>situr</w:t>
            </w:r>
            <w:proofErr w:type="spellEnd"/>
            <w:r w:rsidR="00422D39">
              <w:rPr>
                <w:rFonts w:ascii="Garamond" w:eastAsia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="00422D39">
              <w:rPr>
                <w:rFonts w:ascii="Garamond" w:eastAsia="Garamond" w:hAnsi="Garamond" w:cs="Garamond"/>
                <w:sz w:val="32"/>
                <w:szCs w:val="32"/>
              </w:rPr>
              <w:t>við</w:t>
            </w:r>
            <w:proofErr w:type="spellEnd"/>
            <w:r w:rsidR="00422D39">
              <w:rPr>
                <w:rFonts w:ascii="Garamond" w:eastAsia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="00422D39">
              <w:rPr>
                <w:rFonts w:ascii="Garamond" w:eastAsia="Garamond" w:hAnsi="Garamond" w:cs="Garamond"/>
                <w:sz w:val="32"/>
                <w:szCs w:val="32"/>
              </w:rPr>
              <w:t>eitt</w:t>
            </w:r>
            <w:proofErr w:type="spellEnd"/>
            <w:r w:rsidR="00422D39">
              <w:rPr>
                <w:rFonts w:ascii="Garamond" w:eastAsia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="00422D39">
              <w:rPr>
                <w:rFonts w:ascii="Garamond" w:eastAsia="Garamond" w:hAnsi="Garamond" w:cs="Garamond"/>
                <w:sz w:val="32"/>
                <w:szCs w:val="32"/>
              </w:rPr>
              <w:t>borð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6E94B" w14:textId="4246DEC5" w:rsidR="00C57A75" w:rsidRDefault="00422D39" w:rsidP="005B182D">
            <w:pPr>
              <w:spacing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2B5F084" wp14:editId="7D634EA9">
                  <wp:extent cx="482947" cy="1404937"/>
                  <wp:effectExtent l="0" t="0" r="0" b="5080"/>
                  <wp:docPr id="13" name="Billede 13" descr="Se kildebille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e kildebille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04" cy="1443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73FF0F" w14:textId="77777777" w:rsidR="00422D39" w:rsidRDefault="00422D39" w:rsidP="005B182D">
            <w:pPr>
              <w:spacing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  <w:lang w:val="en-US"/>
              </w:rPr>
            </w:pPr>
          </w:p>
          <w:p w14:paraId="03E084A5" w14:textId="14359B51" w:rsidR="00C57A75" w:rsidRPr="005B182D" w:rsidRDefault="00C57A75" w:rsidP="005B182D">
            <w:pPr>
              <w:spacing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</w:rPr>
            </w:pPr>
            <w:r w:rsidRPr="005B182D">
              <w:rPr>
                <w:rFonts w:ascii="Garamond" w:eastAsia="Garamond" w:hAnsi="Garamond" w:cs="Garamond"/>
                <w:sz w:val="32"/>
                <w:szCs w:val="32"/>
              </w:rPr>
              <w:t xml:space="preserve">Les í 15 min. </w:t>
            </w:r>
            <w:proofErr w:type="spellStart"/>
            <w:r w:rsidR="00422D39" w:rsidRPr="005B182D">
              <w:rPr>
                <w:rFonts w:ascii="Garamond" w:eastAsia="Garamond" w:hAnsi="Garamond" w:cs="Garamond"/>
                <w:sz w:val="32"/>
                <w:szCs w:val="32"/>
              </w:rPr>
              <w:t>tætt</w:t>
            </w:r>
            <w:proofErr w:type="spellEnd"/>
            <w:r w:rsidR="00422D39" w:rsidRPr="005B182D">
              <w:rPr>
                <w:rFonts w:ascii="Garamond" w:eastAsia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="00422D39" w:rsidRPr="005B182D">
              <w:rPr>
                <w:rFonts w:ascii="Garamond" w:eastAsia="Garamond" w:hAnsi="Garamond" w:cs="Garamond"/>
                <w:sz w:val="32"/>
                <w:szCs w:val="32"/>
              </w:rPr>
              <w:t>vit</w:t>
            </w:r>
            <w:proofErr w:type="spellEnd"/>
            <w:r w:rsidR="00422D39" w:rsidRPr="005B182D">
              <w:rPr>
                <w:rFonts w:ascii="Garamond" w:eastAsia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="00422D39" w:rsidRPr="005B182D">
              <w:rPr>
                <w:rFonts w:ascii="Garamond" w:eastAsia="Garamond" w:hAnsi="Garamond" w:cs="Garamond"/>
                <w:sz w:val="32"/>
                <w:szCs w:val="32"/>
              </w:rPr>
              <w:t>eitt</w:t>
            </w:r>
            <w:proofErr w:type="spellEnd"/>
            <w:r w:rsidR="00422D39" w:rsidRPr="005B182D">
              <w:rPr>
                <w:rFonts w:ascii="Garamond" w:eastAsia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="00422D39" w:rsidRPr="005B182D">
              <w:rPr>
                <w:rFonts w:ascii="Garamond" w:eastAsia="Garamond" w:hAnsi="Garamond" w:cs="Garamond"/>
                <w:sz w:val="32"/>
                <w:szCs w:val="32"/>
              </w:rPr>
              <w:t>stearinljós</w:t>
            </w:r>
            <w:proofErr w:type="spellEnd"/>
            <w:r w:rsidR="005B182D" w:rsidRPr="005B182D">
              <w:rPr>
                <w:rFonts w:ascii="Garamond" w:eastAsia="Garamond" w:hAnsi="Garamond" w:cs="Garamond"/>
                <w:sz w:val="32"/>
                <w:szCs w:val="32"/>
              </w:rPr>
              <w:t xml:space="preserve"> (</w:t>
            </w:r>
            <w:proofErr w:type="spellStart"/>
            <w:r w:rsidR="005B182D" w:rsidRPr="005B182D">
              <w:rPr>
                <w:rFonts w:ascii="Garamond" w:eastAsia="Garamond" w:hAnsi="Garamond" w:cs="Garamond"/>
                <w:sz w:val="32"/>
                <w:szCs w:val="32"/>
              </w:rPr>
              <w:t>ikki</w:t>
            </w:r>
            <w:proofErr w:type="spellEnd"/>
            <w:r w:rsidR="005B182D" w:rsidRPr="005B182D">
              <w:rPr>
                <w:rFonts w:ascii="Garamond" w:eastAsia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="005B182D" w:rsidRPr="005B182D">
              <w:rPr>
                <w:rFonts w:ascii="Garamond" w:eastAsia="Garamond" w:hAnsi="Garamond" w:cs="Garamond"/>
                <w:sz w:val="32"/>
                <w:szCs w:val="32"/>
              </w:rPr>
              <w:t>br</w:t>
            </w:r>
            <w:r w:rsidR="005B182D">
              <w:rPr>
                <w:rFonts w:ascii="Garamond" w:eastAsia="Garamond" w:hAnsi="Garamond" w:cs="Garamond"/>
                <w:sz w:val="32"/>
                <w:szCs w:val="32"/>
              </w:rPr>
              <w:t>enna</w:t>
            </w:r>
            <w:proofErr w:type="spellEnd"/>
            <w:r w:rsidR="005B182D">
              <w:rPr>
                <w:rFonts w:ascii="Garamond" w:eastAsia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="005B182D">
              <w:rPr>
                <w:rFonts w:ascii="Garamond" w:eastAsia="Garamond" w:hAnsi="Garamond" w:cs="Garamond"/>
                <w:sz w:val="32"/>
                <w:szCs w:val="32"/>
              </w:rPr>
              <w:t>teg</w:t>
            </w:r>
            <w:proofErr w:type="spellEnd"/>
            <w:r w:rsidR="005B182D">
              <w:rPr>
                <w:rFonts w:ascii="Garamond" w:eastAsia="Garamond" w:hAnsi="Garamond" w:cs="Garamond"/>
                <w:sz w:val="32"/>
                <w:szCs w:val="32"/>
              </w:rPr>
              <w:t>)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2538A" w14:textId="203E8978" w:rsidR="006E042E" w:rsidRDefault="006E042E" w:rsidP="005B182D">
            <w:pPr>
              <w:spacing w:line="240" w:lineRule="auto"/>
              <w:jc w:val="center"/>
              <w:rPr>
                <w:noProof/>
                <w:lang w:val="fo-FO" w:eastAsia="fo-FO"/>
              </w:rPr>
            </w:pPr>
            <w:r>
              <w:rPr>
                <w:noProof/>
              </w:rPr>
              <w:drawing>
                <wp:inline distT="0" distB="0" distL="0" distR="0" wp14:anchorId="64612954" wp14:editId="6728B898">
                  <wp:extent cx="1634490" cy="1598930"/>
                  <wp:effectExtent l="0" t="0" r="3810" b="1270"/>
                  <wp:docPr id="14" name="Billede 14" descr="Billedresultat for Bubble Gum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illedresultat for Bubble Gum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90" cy="159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4D54DC" w14:textId="586BF949" w:rsidR="00C57A75" w:rsidRPr="006E042E" w:rsidRDefault="00C57A75" w:rsidP="005B182D">
            <w:pPr>
              <w:spacing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  <w:lang w:val="fo-FO"/>
              </w:rPr>
            </w:pPr>
            <w:r w:rsidRPr="006E042E">
              <w:rPr>
                <w:rFonts w:ascii="Garamond" w:eastAsia="Garamond" w:hAnsi="Garamond" w:cs="Garamond"/>
                <w:sz w:val="32"/>
                <w:szCs w:val="32"/>
                <w:lang w:val="fo-FO"/>
              </w:rPr>
              <w:t>Les í 15 min.</w:t>
            </w:r>
            <w:r w:rsidR="00422D39" w:rsidRPr="006E042E">
              <w:rPr>
                <w:rFonts w:ascii="Garamond" w:eastAsia="Garamond" w:hAnsi="Garamond" w:cs="Garamond"/>
                <w:sz w:val="32"/>
                <w:szCs w:val="32"/>
                <w:lang w:val="fo-FO"/>
              </w:rPr>
              <w:t xml:space="preserve"> </w:t>
            </w:r>
            <w:r w:rsidR="006E042E" w:rsidRPr="006E042E">
              <w:rPr>
                <w:rFonts w:ascii="Garamond" w:eastAsia="Garamond" w:hAnsi="Garamond" w:cs="Garamond"/>
                <w:sz w:val="32"/>
                <w:szCs w:val="32"/>
                <w:lang w:val="fo-FO"/>
              </w:rPr>
              <w:t>meðan tú hevur tyggigummi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ED1AE" w14:textId="469F3CC7" w:rsidR="006E042E" w:rsidRDefault="006E042E" w:rsidP="005B182D">
            <w:pPr>
              <w:spacing w:line="240" w:lineRule="auto"/>
              <w:jc w:val="center"/>
              <w:rPr>
                <w:noProof/>
                <w:lang w:val="fo-FO" w:eastAsia="fo-FO"/>
              </w:rPr>
            </w:pPr>
          </w:p>
          <w:p w14:paraId="665DDDC0" w14:textId="73D56D97" w:rsidR="006E042E" w:rsidRDefault="006E042E" w:rsidP="005B182D">
            <w:pPr>
              <w:spacing w:line="240" w:lineRule="auto"/>
              <w:jc w:val="center"/>
              <w:rPr>
                <w:noProof/>
                <w:lang w:val="fo-FO" w:eastAsia="fo-FO"/>
              </w:rPr>
            </w:pPr>
          </w:p>
          <w:p w14:paraId="5DDA2095" w14:textId="51B20A62" w:rsidR="006E042E" w:rsidRDefault="006E042E" w:rsidP="005B182D">
            <w:pPr>
              <w:spacing w:line="240" w:lineRule="auto"/>
              <w:jc w:val="center"/>
              <w:rPr>
                <w:noProof/>
                <w:lang w:val="fo-FO" w:eastAsia="fo-FO"/>
              </w:rPr>
            </w:pPr>
            <w:r>
              <w:rPr>
                <w:noProof/>
              </w:rPr>
              <w:drawing>
                <wp:inline distT="0" distB="0" distL="0" distR="0" wp14:anchorId="364539D4" wp14:editId="18C846E5">
                  <wp:extent cx="1634490" cy="935355"/>
                  <wp:effectExtent l="0" t="0" r="3810" b="0"/>
                  <wp:docPr id="15" name="Billede 15" descr="Se kildebille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 kildebille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90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B872B2" w14:textId="4414FAD8" w:rsidR="006E042E" w:rsidRDefault="006E042E" w:rsidP="005B182D">
            <w:pPr>
              <w:spacing w:line="240" w:lineRule="auto"/>
              <w:jc w:val="center"/>
              <w:rPr>
                <w:noProof/>
                <w:lang w:val="fo-FO" w:eastAsia="fo-FO"/>
              </w:rPr>
            </w:pPr>
          </w:p>
          <w:p w14:paraId="73E804AF" w14:textId="77777777" w:rsidR="006E042E" w:rsidRDefault="006E042E" w:rsidP="005B182D">
            <w:pPr>
              <w:spacing w:line="240" w:lineRule="auto"/>
              <w:jc w:val="center"/>
              <w:rPr>
                <w:noProof/>
                <w:lang w:val="fo-FO" w:eastAsia="fo-FO"/>
              </w:rPr>
            </w:pPr>
          </w:p>
          <w:p w14:paraId="4CBD6F36" w14:textId="6B3F0603" w:rsidR="00C57A75" w:rsidRPr="006E042E" w:rsidRDefault="006E042E" w:rsidP="005B182D">
            <w:pPr>
              <w:spacing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  <w:lang w:val="fo-FO"/>
              </w:rPr>
            </w:pPr>
            <w:r>
              <w:rPr>
                <w:rFonts w:ascii="Garamond" w:eastAsia="Garamond" w:hAnsi="Garamond" w:cs="Garamond"/>
                <w:sz w:val="32"/>
                <w:szCs w:val="32"/>
                <w:lang w:val="fo-FO"/>
              </w:rPr>
              <w:t>Lurta, meðan ein vaksin lesur fyri tær í 15 min.</w:t>
            </w:r>
          </w:p>
        </w:tc>
      </w:tr>
      <w:tr w:rsidR="00C57A75" w:rsidRPr="005E3751" w14:paraId="69AD49A1" w14:textId="77777777" w:rsidTr="00C57A75">
        <w:trPr>
          <w:jc w:val="center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327AA" w14:textId="77777777" w:rsidR="006E042E" w:rsidRDefault="006E042E" w:rsidP="005B182D">
            <w:pPr>
              <w:spacing w:line="240" w:lineRule="auto"/>
              <w:jc w:val="center"/>
              <w:rPr>
                <w:noProof/>
                <w:lang w:val="fo-FO" w:eastAsia="fo-FO"/>
              </w:rPr>
            </w:pPr>
          </w:p>
          <w:p w14:paraId="6553B1AF" w14:textId="6A189F96" w:rsidR="006E042E" w:rsidRDefault="006E042E" w:rsidP="005B182D">
            <w:pPr>
              <w:spacing w:line="240" w:lineRule="auto"/>
              <w:jc w:val="center"/>
              <w:rPr>
                <w:noProof/>
                <w:lang w:val="fo-FO" w:eastAsia="fo-FO"/>
              </w:rPr>
            </w:pPr>
            <w:r>
              <w:rPr>
                <w:noProof/>
              </w:rPr>
              <w:drawing>
                <wp:inline distT="0" distB="0" distL="0" distR="0" wp14:anchorId="7550005B" wp14:editId="1BBE2EDD">
                  <wp:extent cx="1634490" cy="1120775"/>
                  <wp:effectExtent l="0" t="0" r="3810" b="3175"/>
                  <wp:docPr id="16" name="Billede 16" descr="Billedresultat for tegning læs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illedresultat for tegning læs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90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46A536" w14:textId="77777777" w:rsidR="006E042E" w:rsidRDefault="006E042E" w:rsidP="005B182D">
            <w:pPr>
              <w:spacing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</w:rPr>
            </w:pPr>
          </w:p>
          <w:p w14:paraId="09CE7077" w14:textId="77777777" w:rsidR="005B182D" w:rsidRDefault="005B182D" w:rsidP="005B182D">
            <w:pPr>
              <w:spacing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</w:rPr>
            </w:pPr>
          </w:p>
          <w:p w14:paraId="7D59A9B4" w14:textId="5E94B41C" w:rsidR="00C57A75" w:rsidRDefault="00C57A75" w:rsidP="005B182D">
            <w:pPr>
              <w:spacing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</w:rPr>
            </w:pPr>
            <w:r>
              <w:rPr>
                <w:rFonts w:ascii="Garamond" w:eastAsia="Garamond" w:hAnsi="Garamond" w:cs="Garamond"/>
                <w:sz w:val="32"/>
                <w:szCs w:val="32"/>
              </w:rPr>
              <w:t xml:space="preserve">Les í 15 min. </w:t>
            </w:r>
            <w:proofErr w:type="spellStart"/>
            <w:r w:rsidR="006E042E">
              <w:rPr>
                <w:rFonts w:ascii="Garamond" w:eastAsia="Garamond" w:hAnsi="Garamond" w:cs="Garamond"/>
                <w:sz w:val="32"/>
                <w:szCs w:val="32"/>
              </w:rPr>
              <w:t>hart</w:t>
            </w:r>
            <w:proofErr w:type="spellEnd"/>
            <w:r w:rsidR="006E042E">
              <w:rPr>
                <w:rFonts w:ascii="Garamond" w:eastAsia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="006E042E">
              <w:rPr>
                <w:rFonts w:ascii="Garamond" w:eastAsia="Garamond" w:hAnsi="Garamond" w:cs="Garamond"/>
                <w:sz w:val="32"/>
                <w:szCs w:val="32"/>
              </w:rPr>
              <w:t>fyri</w:t>
            </w:r>
            <w:proofErr w:type="spellEnd"/>
            <w:r w:rsidR="006E042E">
              <w:rPr>
                <w:rFonts w:ascii="Garamond" w:eastAsia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="006E042E">
              <w:rPr>
                <w:rFonts w:ascii="Garamond" w:eastAsia="Garamond" w:hAnsi="Garamond" w:cs="Garamond"/>
                <w:sz w:val="32"/>
                <w:szCs w:val="32"/>
              </w:rPr>
              <w:t>onkrum</w:t>
            </w:r>
            <w:proofErr w:type="spellEnd"/>
            <w:r w:rsidR="006E042E">
              <w:rPr>
                <w:rFonts w:ascii="Garamond" w:eastAsia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="006E042E">
              <w:rPr>
                <w:rFonts w:ascii="Garamond" w:eastAsia="Garamond" w:hAnsi="Garamond" w:cs="Garamond"/>
                <w:sz w:val="32"/>
                <w:szCs w:val="32"/>
              </w:rPr>
              <w:t>heima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7CCFA" w14:textId="2162DFBD" w:rsidR="00776475" w:rsidRDefault="00776475" w:rsidP="005B182D">
            <w:pPr>
              <w:spacing w:line="240" w:lineRule="auto"/>
              <w:jc w:val="center"/>
              <w:rPr>
                <w:noProof/>
                <w:lang w:val="fo-FO" w:eastAsia="fo-FO"/>
              </w:rPr>
            </w:pPr>
            <w:r>
              <w:rPr>
                <w:noProof/>
              </w:rPr>
              <w:drawing>
                <wp:inline distT="0" distB="0" distL="0" distR="0" wp14:anchorId="374B545C" wp14:editId="36B92495">
                  <wp:extent cx="1315154" cy="1557338"/>
                  <wp:effectExtent l="0" t="0" r="0" b="5080"/>
                  <wp:docPr id="18" name="Billede 18" descr="Billedresultat for tegning 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illedresultat for tegning 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06" cy="156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803193" w14:textId="77777777" w:rsidR="005B182D" w:rsidRDefault="005B182D" w:rsidP="005B182D">
            <w:pPr>
              <w:spacing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  <w:lang w:val="fo-FO"/>
              </w:rPr>
            </w:pPr>
          </w:p>
          <w:p w14:paraId="73D052E7" w14:textId="4FBD33FC" w:rsidR="00C57A75" w:rsidRPr="00776475" w:rsidRDefault="00C57A75" w:rsidP="005B182D">
            <w:pPr>
              <w:spacing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  <w:lang w:val="fo-FO"/>
              </w:rPr>
            </w:pPr>
            <w:r w:rsidRPr="00776475">
              <w:rPr>
                <w:rFonts w:ascii="Garamond" w:eastAsia="Garamond" w:hAnsi="Garamond" w:cs="Garamond"/>
                <w:sz w:val="32"/>
                <w:szCs w:val="32"/>
                <w:lang w:val="fo-FO"/>
              </w:rPr>
              <w:t>Les í 15 min.</w:t>
            </w:r>
            <w:r w:rsidR="00776475" w:rsidRPr="00776475">
              <w:rPr>
                <w:rFonts w:ascii="Garamond" w:eastAsia="Garamond" w:hAnsi="Garamond" w:cs="Garamond"/>
                <w:sz w:val="32"/>
                <w:szCs w:val="32"/>
                <w:lang w:val="fo-FO"/>
              </w:rPr>
              <w:t xml:space="preserve"> meðan tú situr við síðuna av sjó</w:t>
            </w:r>
            <w:r w:rsidR="00776475">
              <w:rPr>
                <w:rFonts w:ascii="Garamond" w:eastAsia="Garamond" w:hAnsi="Garamond" w:cs="Garamond"/>
                <w:sz w:val="32"/>
                <w:szCs w:val="32"/>
                <w:lang w:val="fo-FO"/>
              </w:rPr>
              <w:t>nvarpinum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CFB67" w14:textId="1AE589A5" w:rsidR="00776475" w:rsidRDefault="00776475" w:rsidP="005B182D">
            <w:pPr>
              <w:spacing w:line="240" w:lineRule="auto"/>
              <w:jc w:val="center"/>
              <w:rPr>
                <w:noProof/>
                <w:lang w:val="fo-FO" w:eastAsia="fo-FO"/>
              </w:rPr>
            </w:pPr>
          </w:p>
          <w:p w14:paraId="72DE2FA4" w14:textId="2089CE24" w:rsidR="00776475" w:rsidRDefault="005B182D" w:rsidP="005B182D">
            <w:pPr>
              <w:spacing w:line="240" w:lineRule="auto"/>
              <w:jc w:val="center"/>
              <w:rPr>
                <w:noProof/>
                <w:lang w:val="fo-FO" w:eastAsia="fo-FO"/>
              </w:rPr>
            </w:pPr>
            <w:r>
              <w:rPr>
                <w:noProof/>
                <w:lang w:val="fo-FO" w:eastAsia="fo-FO"/>
              </w:rPr>
              <w:drawing>
                <wp:inline distT="0" distB="0" distL="0" distR="0" wp14:anchorId="57EF77F1" wp14:editId="1CFC926B">
                  <wp:extent cx="1634490" cy="1224280"/>
                  <wp:effectExtent l="0" t="0" r="3810" b="0"/>
                  <wp:docPr id="19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90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095325" w14:textId="1AA56347" w:rsidR="00C57A75" w:rsidRPr="005B182D" w:rsidRDefault="00C57A75" w:rsidP="005B182D">
            <w:pPr>
              <w:spacing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  <w:lang w:val="fo-FO"/>
              </w:rPr>
            </w:pPr>
            <w:r w:rsidRPr="005B182D">
              <w:rPr>
                <w:rFonts w:ascii="Garamond" w:eastAsia="Garamond" w:hAnsi="Garamond" w:cs="Garamond"/>
                <w:sz w:val="32"/>
                <w:szCs w:val="32"/>
                <w:lang w:val="fo-FO"/>
              </w:rPr>
              <w:t xml:space="preserve">Les í 15 min. </w:t>
            </w:r>
            <w:r w:rsidR="005B182D" w:rsidRPr="005B182D">
              <w:rPr>
                <w:rFonts w:ascii="Garamond" w:eastAsia="Garamond" w:hAnsi="Garamond" w:cs="Garamond"/>
                <w:sz w:val="32"/>
                <w:szCs w:val="32"/>
                <w:lang w:val="fo-FO"/>
              </w:rPr>
              <w:t>meðan tú situr við allar skógvarnar heima (tú ert</w:t>
            </w:r>
            <w:r w:rsidR="005B182D">
              <w:rPr>
                <w:rFonts w:ascii="Garamond" w:eastAsia="Garamond" w:hAnsi="Garamond" w:cs="Garamond"/>
                <w:sz w:val="32"/>
                <w:szCs w:val="32"/>
                <w:lang w:val="fo-FO"/>
              </w:rPr>
              <w:t xml:space="preserve"> vælkomin at seta teir pent eisini </w:t>
            </w:r>
            <w:r w:rsidR="005B182D" w:rsidRPr="005B182D">
              <w:rPr>
                <mc:AlternateContent>
                  <mc:Choice Requires="w16se">
                    <w:rFonts w:ascii="Garamond" w:eastAsia="Garamond" w:hAnsi="Garamond" w:cs="Garamond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  <w:lang w:val="fo-FO"/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  <w:r w:rsidR="005B182D">
              <w:rPr>
                <w:rFonts w:ascii="Garamond" w:eastAsia="Garamond" w:hAnsi="Garamond" w:cs="Garamond"/>
                <w:sz w:val="32"/>
                <w:szCs w:val="32"/>
                <w:lang w:val="fo-FO"/>
              </w:rPr>
              <w:t>)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63EB2" w14:textId="73700D77" w:rsidR="00C57A75" w:rsidRPr="005B182D" w:rsidRDefault="005B182D" w:rsidP="005B182D">
            <w:pPr>
              <w:spacing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  <w:lang w:val="fo-F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3F10C5EF" wp14:editId="57B80561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277</wp:posOffset>
                  </wp:positionV>
                  <wp:extent cx="1076054" cy="1684313"/>
                  <wp:effectExtent l="0" t="0" r="0" b="0"/>
                  <wp:wrapTight wrapText="bothSides">
                    <wp:wrapPolygon edited="0">
                      <wp:start x="0" y="0"/>
                      <wp:lineTo x="0" y="21258"/>
                      <wp:lineTo x="21039" y="21258"/>
                      <wp:lineTo x="21039" y="0"/>
                      <wp:lineTo x="0" y="0"/>
                    </wp:wrapPolygon>
                  </wp:wrapTight>
                  <wp:docPr id="20" name="Billede 20" descr="Billedresultat for tegning so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illedresultat for tegning so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054" cy="1684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57A75" w:rsidRPr="005B182D">
              <w:rPr>
                <w:rFonts w:ascii="Garamond" w:eastAsia="Garamond" w:hAnsi="Garamond" w:cs="Garamond"/>
                <w:sz w:val="32"/>
                <w:szCs w:val="32"/>
                <w:lang w:val="fo-FO"/>
              </w:rPr>
              <w:t xml:space="preserve">Les í 15 min. </w:t>
            </w:r>
            <w:r w:rsidRPr="005B182D">
              <w:rPr>
                <w:rFonts w:ascii="Garamond" w:eastAsia="Garamond" w:hAnsi="Garamond" w:cs="Garamond"/>
                <w:sz w:val="32"/>
                <w:szCs w:val="32"/>
                <w:lang w:val="fo-FO"/>
              </w:rPr>
              <w:t>meðan tú situr í bleytasta stó</w:t>
            </w:r>
            <w:r>
              <w:rPr>
                <w:rFonts w:ascii="Garamond" w:eastAsia="Garamond" w:hAnsi="Garamond" w:cs="Garamond"/>
                <w:sz w:val="32"/>
                <w:szCs w:val="32"/>
                <w:lang w:val="fo-FO"/>
              </w:rPr>
              <w:t>linum heima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D62F6" w14:textId="31CF00C4" w:rsidR="005B182D" w:rsidRDefault="005E3751" w:rsidP="005B182D">
            <w:pPr>
              <w:spacing w:line="240" w:lineRule="auto"/>
              <w:jc w:val="center"/>
              <w:rPr>
                <w:noProof/>
                <w:lang w:val="fo-FO" w:eastAsia="fo-FO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2AFBE630" wp14:editId="16820893">
                  <wp:simplePos x="0" y="0"/>
                  <wp:positionH relativeFrom="column">
                    <wp:posOffset>106363</wp:posOffset>
                  </wp:positionH>
                  <wp:positionV relativeFrom="paragraph">
                    <wp:posOffset>305118</wp:posOffset>
                  </wp:positionV>
                  <wp:extent cx="1528762" cy="1195070"/>
                  <wp:effectExtent l="0" t="0" r="0" b="5080"/>
                  <wp:wrapTight wrapText="bothSides">
                    <wp:wrapPolygon edited="0">
                      <wp:start x="0" y="0"/>
                      <wp:lineTo x="0" y="21348"/>
                      <wp:lineTo x="21268" y="21348"/>
                      <wp:lineTo x="21268" y="0"/>
                      <wp:lineTo x="0" y="0"/>
                    </wp:wrapPolygon>
                  </wp:wrapTight>
                  <wp:docPr id="21" name="Billede 21" descr="Billedresultat for tegning spørgsmålste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illedresultat for tegning spørgsmålste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762" cy="1195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74534B2" w14:textId="40FC8033" w:rsidR="005E3751" w:rsidRDefault="005E3751" w:rsidP="005B182D">
            <w:pPr>
              <w:spacing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  <w:lang w:val="fo-FO"/>
              </w:rPr>
            </w:pPr>
          </w:p>
          <w:p w14:paraId="4A102D79" w14:textId="158F9E89" w:rsidR="00C57A75" w:rsidRPr="005E3751" w:rsidRDefault="00C57A75" w:rsidP="005E3751">
            <w:pPr>
              <w:spacing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  <w:lang w:val="fo-FO"/>
              </w:rPr>
            </w:pPr>
            <w:r w:rsidRPr="005E3751">
              <w:rPr>
                <w:rFonts w:ascii="Garamond" w:eastAsia="Garamond" w:hAnsi="Garamond" w:cs="Garamond"/>
                <w:sz w:val="32"/>
                <w:szCs w:val="32"/>
                <w:lang w:val="fo-FO"/>
              </w:rPr>
              <w:t xml:space="preserve">Les í 15 min. </w:t>
            </w:r>
            <w:r w:rsidR="005E3751" w:rsidRPr="005E3751">
              <w:rPr>
                <w:rFonts w:ascii="Garamond" w:eastAsia="Garamond" w:hAnsi="Garamond" w:cs="Garamond"/>
                <w:sz w:val="32"/>
                <w:szCs w:val="32"/>
                <w:lang w:val="fo-FO"/>
              </w:rPr>
              <w:t xml:space="preserve">á tínum yndisstaði </w:t>
            </w:r>
            <w:r w:rsidR="005E3751" w:rsidRPr="005E3751">
              <w:rPr>
                <mc:AlternateContent>
                  <mc:Choice Requires="w16se">
                    <w:rFonts w:ascii="Garamond" w:eastAsia="Garamond" w:hAnsi="Garamond" w:cs="Garamond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37EE9B0D" w14:textId="77777777" w:rsidR="00C57A75" w:rsidRPr="005E3751" w:rsidRDefault="00C57A75" w:rsidP="005B182D">
      <w:pPr>
        <w:jc w:val="center"/>
        <w:rPr>
          <w:rFonts w:ascii="Amasis MT Pro Black" w:eastAsia="Amasis MT Pro Black" w:hAnsi="Amasis MT Pro Black" w:cs="Amasis MT Pro Black"/>
          <w:sz w:val="36"/>
          <w:szCs w:val="36"/>
          <w:lang w:val="fo-FO"/>
        </w:rPr>
      </w:pPr>
    </w:p>
    <w:p w14:paraId="37C9659F" w14:textId="77777777" w:rsidR="003851DA" w:rsidRPr="005E3751" w:rsidRDefault="003851DA" w:rsidP="005B182D">
      <w:pPr>
        <w:jc w:val="center"/>
        <w:rPr>
          <w:lang w:val="fo-FO"/>
        </w:rPr>
      </w:pPr>
    </w:p>
    <w:sectPr w:rsidR="003851DA" w:rsidRPr="005E3751" w:rsidSect="00C57A75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75"/>
    <w:rsid w:val="003851DA"/>
    <w:rsid w:val="00422D39"/>
    <w:rsid w:val="005B182D"/>
    <w:rsid w:val="005E3751"/>
    <w:rsid w:val="006E042E"/>
    <w:rsid w:val="00776475"/>
    <w:rsid w:val="00C5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99AE55"/>
  <w15:chartTrackingRefBased/>
  <w15:docId w15:val="{824D37DA-1FF9-44EC-AC6F-8EADD8FE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A75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57A7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Hallfríd Hammer í Hjøllum</dc:creator>
  <cp:keywords/>
  <dc:description/>
  <cp:lastModifiedBy>Hallfríd Hammer í Hjøllum</cp:lastModifiedBy>
  <cp:revision>2</cp:revision>
  <dcterms:created xsi:type="dcterms:W3CDTF">2022-02-04T13:45:00Z</dcterms:created>
  <dcterms:modified xsi:type="dcterms:W3CDTF">2022-02-04T13:45:00Z</dcterms:modified>
</cp:coreProperties>
</file>